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b/>
          <w:spacing w:val="-3"/>
          <w:sz w:val="28"/>
          <w:szCs w:val="28"/>
        </w:rPr>
        <w:t>Экзаменационные вопросы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1 Нормативно-правовая база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геоэкологического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проектирования.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2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Геоэкологические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принципы проектирования. 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3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Геоэкологические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критерии и стандарты качества окружающей среды.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4 Использование нормативов качества окружающей среды в проектировании (по отраслям).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5 Оценка воздействия и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обоснование хозяйственной и иной деятельности (по отраслям).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6 Информационная база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геоэкологического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проектирования.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7 Оценка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геоэкологических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рисков.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8 Цели, задачи, уровни, нормативная основа инженерно-экологических изысканий при проектировании (по отраслям).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9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проектирование природоохранных и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природозащитных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объектов.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10 Экологическое обоснование промышленных проектов.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11 Экологическое обоснование технологий, техники и материалов. </w:t>
      </w:r>
    </w:p>
    <w:p w:rsidR="00427456" w:rsidRPr="00427456" w:rsidRDefault="00427456" w:rsidP="0042745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12 Влияние объектов базовой энергетики на окружающую природную среду (по отраслям). </w:t>
      </w:r>
    </w:p>
    <w:p w:rsidR="00474BFB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13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проектирование водозаборов подзе</w:t>
      </w:r>
      <w:r w:rsidRPr="00474BFB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474BFB">
        <w:rPr>
          <w:rFonts w:ascii="Times New Roman" w:hAnsi="Times New Roman" w:cs="Times New Roman"/>
          <w:spacing w:val="-3"/>
          <w:sz w:val="28"/>
          <w:szCs w:val="28"/>
        </w:rPr>
        <w:t>ных и поверхностных вод.</w:t>
      </w:r>
    </w:p>
    <w:p w:rsidR="00474BFB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14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проектирование мест размещения отходов.</w:t>
      </w:r>
    </w:p>
    <w:p w:rsidR="00474BFB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15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проектирование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водоохранных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зон, санитарно-защитных зон, зон санитарной охраны</w:t>
      </w:r>
    </w:p>
    <w:p w:rsidR="00427456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16 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Экспертное исследование прогнозной оценки результатов антропогенного воздействия на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геоэкологическую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среду в масштабах конкретного региона.</w:t>
      </w:r>
    </w:p>
    <w:p w:rsidR="00427456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17 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Оценка возможных изменений в отдельных компонентах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загрязнение подземных вод.</w:t>
      </w:r>
    </w:p>
    <w:p w:rsidR="00427456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18 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Оценка возможных изменений в отдельных компонентах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изменение режима и баланса подземных и поверхностных вод.</w:t>
      </w:r>
    </w:p>
    <w:p w:rsidR="00427456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19 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Оценка возможных изменений в отдельных компонентах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изменение естественного состояния горных пород.</w:t>
      </w:r>
    </w:p>
    <w:p w:rsidR="00427456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20 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Оценка возможных изменений в отдельных компонентах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активация существовавших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геоэкологических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процессов, возникновение и развитие техногенных процессов и явлений.</w:t>
      </w:r>
    </w:p>
    <w:p w:rsidR="00427456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21 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Оценка возможных изменений в отдельных компонентах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изменение естественных геофизических и физических полей Земли</w:t>
      </w:r>
    </w:p>
    <w:p w:rsidR="00427456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22 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Оценка возможных изменений в отдельных компонентах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нарушение геокриологических условий.</w:t>
      </w:r>
    </w:p>
    <w:p w:rsidR="00427456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23 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Оценка возможных изменений в отдельных компонентах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изменения сейсмического и радиационного фона. </w:t>
      </w:r>
    </w:p>
    <w:p w:rsidR="00427456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24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проектирование мест размещения отходов</w:t>
      </w:r>
    </w:p>
    <w:p w:rsidR="00427456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25 </w:t>
      </w:r>
      <w:proofErr w:type="spellStart"/>
      <w:r w:rsidR="00427456" w:rsidRPr="00474BFB">
        <w:rPr>
          <w:rFonts w:ascii="Times New Roman" w:hAnsi="Times New Roman" w:cs="Times New Roman"/>
          <w:sz w:val="28"/>
          <w:szCs w:val="28"/>
        </w:rPr>
        <w:t>Геоэкологическая</w:t>
      </w:r>
      <w:proofErr w:type="spellEnd"/>
      <w:r w:rsidR="00427456" w:rsidRPr="00474BFB">
        <w:rPr>
          <w:rFonts w:ascii="Times New Roman" w:hAnsi="Times New Roman" w:cs="Times New Roman"/>
          <w:sz w:val="28"/>
          <w:szCs w:val="28"/>
        </w:rPr>
        <w:t xml:space="preserve"> оценка социальной среды размещения хозяйственного объекта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427456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26 </w:t>
      </w:r>
      <w:proofErr w:type="spellStart"/>
      <w:r w:rsidR="00427456" w:rsidRPr="00474BFB">
        <w:rPr>
          <w:rFonts w:ascii="Times New Roman" w:hAnsi="Times New Roman" w:cs="Times New Roman"/>
          <w:sz w:val="28"/>
          <w:szCs w:val="28"/>
        </w:rPr>
        <w:t>Геоэкологическая</w:t>
      </w:r>
      <w:proofErr w:type="spellEnd"/>
      <w:r w:rsidR="00427456" w:rsidRPr="00474BFB">
        <w:rPr>
          <w:rFonts w:ascii="Times New Roman" w:hAnsi="Times New Roman" w:cs="Times New Roman"/>
          <w:sz w:val="28"/>
          <w:szCs w:val="28"/>
        </w:rPr>
        <w:t xml:space="preserve"> экспертиза, виды, уровни, процедура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427456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>27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экспертиза документации на строительство водозаборов поверхностных вод.</w:t>
      </w:r>
    </w:p>
    <w:p w:rsidR="00427456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28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экспертиза документации на строительство водозаборов подземных вод.</w:t>
      </w:r>
    </w:p>
    <w:p w:rsidR="00427456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29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экспертиза </w:t>
      </w:r>
      <w:proofErr w:type="gram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документации проектов мест размещения отходов</w:t>
      </w:r>
      <w:proofErr w:type="gramEnd"/>
    </w:p>
    <w:p w:rsidR="00427456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30 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Вопросы организации экологического мониторинга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 для целей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экспертизы.</w:t>
      </w:r>
    </w:p>
    <w:p w:rsidR="00474BFB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31 Экологическая экспертиза технологий и новых материалов. </w:t>
      </w:r>
    </w:p>
    <w:p w:rsidR="00474BFB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32 Экологическая экспертиза обоснования технологических решений.  </w:t>
      </w:r>
    </w:p>
    <w:p w:rsidR="00427456" w:rsidRPr="00474BFB" w:rsidRDefault="00474BFB" w:rsidP="00474BF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33 </w:t>
      </w:r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Юридические аспекты проведения </w:t>
      </w:r>
      <w:proofErr w:type="spellStart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="00427456"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экспертизы.</w:t>
      </w:r>
    </w:p>
    <w:p w:rsidR="00474BFB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34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оценка загрязнения атмосферного воздуха.</w:t>
      </w:r>
    </w:p>
    <w:p w:rsidR="00474BFB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35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оценка загрязнения поверхностных и подземных вод.</w:t>
      </w:r>
    </w:p>
    <w:p w:rsidR="00474BFB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36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оценка загрязнения </w:t>
      </w:r>
      <w:r w:rsidRPr="00474BFB">
        <w:rPr>
          <w:rFonts w:ascii="Times New Roman" w:hAnsi="Times New Roman" w:cs="Times New Roman"/>
          <w:sz w:val="28"/>
          <w:szCs w:val="28"/>
        </w:rPr>
        <w:t>социальной среды размещения хозяйственного объекта</w:t>
      </w: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</w:p>
    <w:p w:rsidR="00474BFB" w:rsidRPr="00474BFB" w:rsidRDefault="00474BFB" w:rsidP="00474BF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37 Прогнозная оценка результатов антропогенного воздействия на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геоэкологическую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среду в масштабах конкретного региона.</w:t>
      </w:r>
    </w:p>
    <w:p w:rsidR="00474BFB" w:rsidRPr="00427456" w:rsidRDefault="00474BFB" w:rsidP="0042745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BC090A" w:rsidRPr="00427456" w:rsidRDefault="00BC090A">
      <w:pPr>
        <w:rPr>
          <w:rFonts w:ascii="Times New Roman" w:hAnsi="Times New Roman" w:cs="Times New Roman"/>
          <w:sz w:val="28"/>
          <w:szCs w:val="28"/>
        </w:rPr>
      </w:pPr>
    </w:p>
    <w:sectPr w:rsidR="00BC090A" w:rsidRPr="00427456" w:rsidSect="003F5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27456"/>
    <w:rsid w:val="003F5D37"/>
    <w:rsid w:val="00427456"/>
    <w:rsid w:val="00474BFB"/>
    <w:rsid w:val="009E540E"/>
    <w:rsid w:val="00BC0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2013-08-22T15:30:00Z</dcterms:created>
  <dcterms:modified xsi:type="dcterms:W3CDTF">2013-08-28T17:31:00Z</dcterms:modified>
</cp:coreProperties>
</file>